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80" w:rsidRPr="00B20F80" w:rsidRDefault="00B20F80" w:rsidP="00B20F80">
      <w:pPr>
        <w:pStyle w:val="a3"/>
        <w:ind w:firstLine="709"/>
        <w:jc w:val="center"/>
        <w:rPr>
          <w:rFonts w:cs="Times New Roman"/>
          <w:b/>
          <w:sz w:val="26"/>
          <w:szCs w:val="26"/>
        </w:rPr>
      </w:pPr>
      <w:r w:rsidRPr="00B20F80">
        <w:rPr>
          <w:rFonts w:cs="Times New Roman"/>
          <w:b/>
          <w:sz w:val="26"/>
          <w:szCs w:val="26"/>
        </w:rPr>
        <w:t>Итоговая аттестация</w:t>
      </w:r>
    </w:p>
    <w:p w:rsidR="00B20F80" w:rsidRPr="00B20F80" w:rsidRDefault="00B20F80" w:rsidP="00B20F80">
      <w:pPr>
        <w:pStyle w:val="a3"/>
        <w:ind w:firstLine="567"/>
        <w:jc w:val="both"/>
        <w:rPr>
          <w:rFonts w:cs="Times New Roman"/>
          <w:b/>
          <w:color w:val="00B050"/>
          <w:sz w:val="26"/>
          <w:szCs w:val="26"/>
        </w:rPr>
      </w:pPr>
    </w:p>
    <w:p w:rsidR="00B20F80" w:rsidRPr="00B20F80" w:rsidRDefault="00B20F80" w:rsidP="00B2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80">
        <w:rPr>
          <w:rFonts w:ascii="Times New Roman" w:hAnsi="Times New Roman" w:cs="Times New Roman"/>
          <w:sz w:val="26"/>
          <w:szCs w:val="26"/>
        </w:rPr>
        <w:t>Итоговая оценка результатов освоения ООП ООО определяется по результатам промеж</w:t>
      </w:r>
      <w:r w:rsidRPr="00B20F80">
        <w:rPr>
          <w:rFonts w:ascii="Times New Roman" w:hAnsi="Times New Roman" w:cs="Times New Roman"/>
          <w:sz w:val="26"/>
          <w:szCs w:val="26"/>
        </w:rPr>
        <w:t>у</w:t>
      </w:r>
      <w:r w:rsidRPr="00B20F80">
        <w:rPr>
          <w:rFonts w:ascii="Times New Roman" w:hAnsi="Times New Roman" w:cs="Times New Roman"/>
          <w:sz w:val="26"/>
          <w:szCs w:val="26"/>
        </w:rPr>
        <w:t>точной и итоговой аттестации обучающихся.</w:t>
      </w:r>
    </w:p>
    <w:p w:rsidR="00B20F80" w:rsidRPr="00B20F80" w:rsidRDefault="00B20F80" w:rsidP="00B20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0F80">
        <w:rPr>
          <w:rFonts w:ascii="Times New Roman" w:hAnsi="Times New Roman" w:cs="Times New Roman"/>
          <w:b/>
          <w:i/>
          <w:sz w:val="26"/>
          <w:szCs w:val="26"/>
        </w:rPr>
        <w:t xml:space="preserve">Результаты промежуточной аттестации, </w:t>
      </w:r>
      <w:r w:rsidRPr="00B20F80">
        <w:rPr>
          <w:rFonts w:ascii="Times New Roman" w:hAnsi="Times New Roman" w:cs="Times New Roman"/>
          <w:sz w:val="26"/>
          <w:szCs w:val="26"/>
        </w:rPr>
        <w:t>представляющие собой результаты внутришкольного мониторинга индивидуальных образовательных достижений обуча</w:t>
      </w:r>
      <w:r w:rsidRPr="00B20F80">
        <w:rPr>
          <w:rFonts w:ascii="Times New Roman" w:hAnsi="Times New Roman" w:cs="Times New Roman"/>
          <w:sz w:val="26"/>
          <w:szCs w:val="26"/>
        </w:rPr>
        <w:t>ю</w:t>
      </w:r>
      <w:r w:rsidRPr="00B20F80">
        <w:rPr>
          <w:rFonts w:ascii="Times New Roman" w:hAnsi="Times New Roman" w:cs="Times New Roman"/>
          <w:sz w:val="26"/>
          <w:szCs w:val="26"/>
        </w:rPr>
        <w:t xml:space="preserve">щихся, 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 xml:space="preserve">отражают динамику </w:t>
      </w:r>
      <w:r w:rsidRPr="00B20F80">
        <w:rPr>
          <w:rFonts w:ascii="Times New Roman" w:hAnsi="Times New Roman" w:cs="Times New Roman"/>
          <w:sz w:val="26"/>
          <w:szCs w:val="26"/>
        </w:rPr>
        <w:t>формирования их способности к решению учебно-практических и учебно-познавательных задач и навыков проектной деятельности. Пром</w:t>
      </w:r>
      <w:r w:rsidRPr="00B20F80">
        <w:rPr>
          <w:rFonts w:ascii="Times New Roman" w:hAnsi="Times New Roman" w:cs="Times New Roman"/>
          <w:sz w:val="26"/>
          <w:szCs w:val="26"/>
        </w:rPr>
        <w:t>е</w:t>
      </w:r>
      <w:r w:rsidRPr="00B20F80">
        <w:rPr>
          <w:rFonts w:ascii="Times New Roman" w:hAnsi="Times New Roman" w:cs="Times New Roman"/>
          <w:sz w:val="26"/>
          <w:szCs w:val="26"/>
        </w:rPr>
        <w:t xml:space="preserve">жуточная аттестация осуществляется в ходе совместной оценочной деятельности педагогов и обучающихся, т. е. является 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>вну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>ренней оценкой.</w:t>
      </w:r>
    </w:p>
    <w:p w:rsidR="00B20F80" w:rsidRPr="00B20F80" w:rsidRDefault="00B20F80" w:rsidP="00B20F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20F80">
        <w:rPr>
          <w:rFonts w:ascii="Times New Roman" w:hAnsi="Times New Roman" w:cs="Times New Roman"/>
          <w:sz w:val="26"/>
          <w:szCs w:val="26"/>
        </w:rPr>
        <w:t>Результаты итоговой аттестации выпускников (в том числе государственной) характеризуют уровень достижения предме</w:t>
      </w:r>
      <w:r w:rsidRPr="00B20F80">
        <w:rPr>
          <w:rFonts w:ascii="Times New Roman" w:hAnsi="Times New Roman" w:cs="Times New Roman"/>
          <w:sz w:val="26"/>
          <w:szCs w:val="26"/>
        </w:rPr>
        <w:t>т</w:t>
      </w:r>
      <w:r w:rsidRPr="00B20F80">
        <w:rPr>
          <w:rFonts w:ascii="Times New Roman" w:hAnsi="Times New Roman" w:cs="Times New Roman"/>
          <w:sz w:val="26"/>
          <w:szCs w:val="26"/>
        </w:rPr>
        <w:t xml:space="preserve">ных и </w:t>
      </w:r>
      <w:proofErr w:type="spellStart"/>
      <w:r w:rsidRPr="00B20F8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20F80">
        <w:rPr>
          <w:rFonts w:ascii="Times New Roman" w:hAnsi="Times New Roman" w:cs="Times New Roman"/>
          <w:sz w:val="26"/>
          <w:szCs w:val="26"/>
        </w:rPr>
        <w:t xml:space="preserve"> результатов освоения основной образовательной программы основного общего образования, необх</w:t>
      </w:r>
      <w:r w:rsidRPr="00B20F80">
        <w:rPr>
          <w:rFonts w:ascii="Times New Roman" w:hAnsi="Times New Roman" w:cs="Times New Roman"/>
          <w:sz w:val="26"/>
          <w:szCs w:val="26"/>
        </w:rPr>
        <w:t>о</w:t>
      </w:r>
      <w:r w:rsidRPr="00B20F80">
        <w:rPr>
          <w:rFonts w:ascii="Times New Roman" w:hAnsi="Times New Roman" w:cs="Times New Roman"/>
          <w:sz w:val="26"/>
          <w:szCs w:val="26"/>
        </w:rPr>
        <w:t xml:space="preserve">димых для продолжения образования </w:t>
      </w:r>
      <w:r w:rsidRPr="00B20F80">
        <w:rPr>
          <w:rFonts w:ascii="Times New Roman" w:hAnsi="Times New Roman" w:cs="Times New Roman"/>
          <w:i/>
          <w:sz w:val="26"/>
          <w:szCs w:val="26"/>
        </w:rPr>
        <w:t>(В соответствии с ФГОС ООО к результатам индивидуальных достижений обучающихся, не подлежащим итоговой оценке, относятся ценностные ориентации обуча</w:t>
      </w:r>
      <w:r w:rsidRPr="00B20F80">
        <w:rPr>
          <w:rFonts w:ascii="Times New Roman" w:hAnsi="Times New Roman" w:cs="Times New Roman"/>
          <w:i/>
          <w:sz w:val="26"/>
          <w:szCs w:val="26"/>
        </w:rPr>
        <w:t>ю</w:t>
      </w:r>
      <w:r w:rsidRPr="00B20F80">
        <w:rPr>
          <w:rFonts w:ascii="Times New Roman" w:hAnsi="Times New Roman" w:cs="Times New Roman"/>
          <w:i/>
          <w:sz w:val="26"/>
          <w:szCs w:val="26"/>
        </w:rPr>
        <w:t>щегося и индивидуальные личностные характеристики.</w:t>
      </w:r>
      <w:proofErr w:type="gramEnd"/>
      <w:r w:rsidRPr="00B20F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B20F80">
        <w:rPr>
          <w:rFonts w:ascii="Times New Roman" w:hAnsi="Times New Roman" w:cs="Times New Roman"/>
          <w:i/>
          <w:sz w:val="26"/>
          <w:szCs w:val="26"/>
        </w:rPr>
        <w:t>Обобщённая оценка этих и других личностных результатов освоения обучающимися основной образ</w:t>
      </w:r>
      <w:r w:rsidRPr="00B20F80">
        <w:rPr>
          <w:rFonts w:ascii="Times New Roman" w:hAnsi="Times New Roman" w:cs="Times New Roman"/>
          <w:i/>
          <w:sz w:val="26"/>
          <w:szCs w:val="26"/>
        </w:rPr>
        <w:t>о</w:t>
      </w:r>
      <w:r w:rsidRPr="00B20F80">
        <w:rPr>
          <w:rFonts w:ascii="Times New Roman" w:hAnsi="Times New Roman" w:cs="Times New Roman"/>
          <w:i/>
          <w:sz w:val="26"/>
          <w:szCs w:val="26"/>
        </w:rPr>
        <w:t xml:space="preserve">вательной программы должна осуществляться в ходе различных мониторинговых исследований на основе </w:t>
      </w:r>
      <w:proofErr w:type="spellStart"/>
      <w:r w:rsidRPr="00B20F80">
        <w:rPr>
          <w:rFonts w:ascii="Times New Roman" w:hAnsi="Times New Roman" w:cs="Times New Roman"/>
          <w:i/>
          <w:sz w:val="26"/>
          <w:szCs w:val="26"/>
          <w:u w:val="single"/>
        </w:rPr>
        <w:t>неперсонифицир</w:t>
      </w:r>
      <w:r w:rsidRPr="00B20F80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Pr="00B20F80">
        <w:rPr>
          <w:rFonts w:ascii="Times New Roman" w:hAnsi="Times New Roman" w:cs="Times New Roman"/>
          <w:i/>
          <w:sz w:val="26"/>
          <w:szCs w:val="26"/>
          <w:u w:val="single"/>
        </w:rPr>
        <w:t>ванных</w:t>
      </w:r>
      <w:proofErr w:type="spellEnd"/>
      <w:r w:rsidRPr="00B20F8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20F80">
        <w:rPr>
          <w:rFonts w:ascii="Times New Roman" w:hAnsi="Times New Roman" w:cs="Times New Roman"/>
          <w:i/>
          <w:sz w:val="26"/>
          <w:szCs w:val="26"/>
        </w:rPr>
        <w:t>процедур).</w:t>
      </w:r>
      <w:proofErr w:type="gramEnd"/>
    </w:p>
    <w:p w:rsidR="00B20F80" w:rsidRDefault="00B20F80" w:rsidP="00B2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80">
        <w:rPr>
          <w:rFonts w:ascii="Times New Roman" w:hAnsi="Times New Roman" w:cs="Times New Roman"/>
          <w:sz w:val="26"/>
          <w:szCs w:val="26"/>
        </w:rPr>
        <w:t xml:space="preserve"> Государственная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>внешней оце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B20F80">
        <w:rPr>
          <w:rFonts w:ascii="Times New Roman" w:hAnsi="Times New Roman" w:cs="Times New Roman"/>
          <w:b/>
          <w:i/>
          <w:sz w:val="26"/>
          <w:szCs w:val="26"/>
        </w:rPr>
        <w:t>кой</w:t>
      </w:r>
      <w:r w:rsidRPr="00B20F80">
        <w:rPr>
          <w:rFonts w:ascii="Times New Roman" w:hAnsi="Times New Roman" w:cs="Times New Roman"/>
          <w:sz w:val="26"/>
          <w:szCs w:val="26"/>
        </w:rPr>
        <w:t>.</w:t>
      </w:r>
    </w:p>
    <w:p w:rsidR="00B20F80" w:rsidRPr="00B20F80" w:rsidRDefault="00B20F80" w:rsidP="00B2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2"/>
        <w:gridCol w:w="3541"/>
        <w:gridCol w:w="3858"/>
      </w:tblGrid>
      <w:tr w:rsidR="00B20F80" w:rsidRPr="00B20F80" w:rsidTr="00590A5F">
        <w:tc>
          <w:tcPr>
            <w:tcW w:w="2172" w:type="dxa"/>
            <w:vAlign w:val="center"/>
          </w:tcPr>
          <w:p w:rsidR="00B20F80" w:rsidRPr="00B20F80" w:rsidRDefault="00B20F80" w:rsidP="00B2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B20F80" w:rsidRPr="00B20F80" w:rsidRDefault="00B20F80" w:rsidP="00B2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541" w:type="dxa"/>
            <w:vAlign w:val="center"/>
          </w:tcPr>
          <w:p w:rsidR="00B20F80" w:rsidRPr="00B20F80" w:rsidRDefault="00B20F80" w:rsidP="00B2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3858" w:type="dxa"/>
            <w:vAlign w:val="center"/>
          </w:tcPr>
          <w:p w:rsidR="00B20F80" w:rsidRPr="00B20F80" w:rsidRDefault="00B20F80" w:rsidP="00B20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оценивания</w:t>
            </w:r>
          </w:p>
        </w:tc>
      </w:tr>
      <w:tr w:rsidR="00B20F80" w:rsidRPr="00B20F80" w:rsidTr="00590A5F">
        <w:tc>
          <w:tcPr>
            <w:tcW w:w="2172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Итоговая оценка подготовки вып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скников</w:t>
            </w:r>
          </w:p>
        </w:tc>
        <w:tc>
          <w:tcPr>
            <w:tcW w:w="3541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содержания блоков «Выпускник научится» всех изучаемых пр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3858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</w:t>
            </w:r>
          </w:p>
        </w:tc>
      </w:tr>
      <w:tr w:rsidR="00B20F80" w:rsidRPr="00B20F80" w:rsidTr="00590A5F">
        <w:tc>
          <w:tcPr>
            <w:tcW w:w="2172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образовательных учреждений и работников образ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41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основной образовательной программы, составляющие содержание блоков</w:t>
            </w:r>
            <w:r w:rsidRPr="00B2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«Выпускник научится» и «Выпускник получит возможность научиться» всех изуча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мых программ</w:t>
            </w:r>
          </w:p>
        </w:tc>
        <w:tc>
          <w:tcPr>
            <w:tcW w:w="3858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Аккредитация образовательных учреждений, аттестация педагогических кадров, а также мониторинговые исследования разного уро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B20F80" w:rsidRPr="00B20F80" w:rsidTr="00590A5F">
        <w:tc>
          <w:tcPr>
            <w:tcW w:w="2172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Оценка состояния и тенденций развития систем о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541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Ведущие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3858" w:type="dxa"/>
          </w:tcPr>
          <w:p w:rsidR="00B20F80" w:rsidRPr="00B20F80" w:rsidRDefault="00B20F80" w:rsidP="0059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разного уровня. При этом дополнительно используются обобщённые данные, полученные по результатам итоговой оценки, аккредитации образовательных учреждений и аттестации педагогических ка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F8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</w:tbl>
    <w:p w:rsidR="001C2603" w:rsidRDefault="00B20F80"/>
    <w:sectPr w:rsidR="001C2603" w:rsidSect="000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0F80"/>
    <w:rsid w:val="00063D20"/>
    <w:rsid w:val="000712B2"/>
    <w:rsid w:val="00693332"/>
    <w:rsid w:val="00B2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8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20F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Школа №18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2014-01-23T08:00:00Z</dcterms:created>
  <dcterms:modified xsi:type="dcterms:W3CDTF">2014-01-23T08:01:00Z</dcterms:modified>
</cp:coreProperties>
</file>